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40008">
        <w:tc>
          <w:tcPr>
            <w:tcW w:w="9071" w:type="dxa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bookmarkStart w:id="0" w:name="_GoBack"/>
            <w:r>
              <w:rPr>
                <w:rFonts w:ascii="Arial" w:hAnsi="Arial" w:cs="Arial"/>
                <w:lang w:eastAsia="en-US"/>
              </w:rPr>
              <w:t>Заявление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 внесении изменений в сведения,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содержащиеся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в государственной информационной системе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"Реестр организаций, осуществляющих </w:t>
            </w:r>
            <w:proofErr w:type="gramStart"/>
            <w:r>
              <w:rPr>
                <w:rFonts w:ascii="Arial" w:hAnsi="Arial" w:cs="Arial"/>
                <w:lang w:eastAsia="en-US"/>
              </w:rPr>
              <w:t>образовательную</w:t>
            </w:r>
            <w:proofErr w:type="gramEnd"/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деятельность по </w:t>
            </w:r>
            <w:proofErr w:type="gramStart"/>
            <w:r>
              <w:rPr>
                <w:rFonts w:ascii="Arial" w:hAnsi="Arial" w:cs="Arial"/>
                <w:lang w:eastAsia="en-US"/>
              </w:rPr>
              <w:t>имеющим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государственную аккредитацию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образовательным программам", в связи </w:t>
            </w:r>
            <w:proofErr w:type="gramStart"/>
            <w:r>
              <w:rPr>
                <w:rFonts w:ascii="Arial" w:hAnsi="Arial" w:cs="Arial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государственной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аккредитацией образовательной деятельности в отношении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ранее не аккредитованных основных образовательных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программ, реализуемых организацией, осуществляющей</w:t>
            </w:r>
          </w:p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образовательную деятельность</w:t>
            </w:r>
          </w:p>
        </w:tc>
      </w:tr>
      <w:bookmarkEnd w:id="0"/>
    </w:tbl>
    <w:p w:rsidR="00740008" w:rsidRDefault="00740008" w:rsidP="00740008">
      <w:pPr>
        <w:widowControl/>
        <w:ind w:firstLine="540"/>
        <w:jc w:val="both"/>
        <w:outlineLvl w:val="0"/>
        <w:rPr>
          <w:rFonts w:ascii="Arial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740008">
        <w:tc>
          <w:tcPr>
            <w:tcW w:w="3175" w:type="dxa"/>
            <w:vMerge w:val="restart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Представляется</w:t>
            </w:r>
          </w:p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 аккредитационный орган</w:t>
            </w:r>
          </w:p>
        </w:tc>
        <w:tc>
          <w:tcPr>
            <w:tcW w:w="340" w:type="dxa"/>
            <w:vMerge w:val="restart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  <w:vMerge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vMerge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полное наименование аккредитационного органа</w:t>
            </w: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заявителе</w:t>
            </w: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филиале</w:t>
            </w: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3175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</w:tbl>
    <w:p w:rsidR="00740008" w:rsidRDefault="00740008" w:rsidP="00740008">
      <w:pPr>
        <w:widowControl/>
        <w:ind w:firstLine="540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1020"/>
      </w:tblGrid>
      <w:tr w:rsidR="007400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&lt;1&gt;,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  <w:proofErr w:type="gramEnd"/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уровня образования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области образования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об основных общеобразовательных программах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Количество обучающихся по формам обучения, чел.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Очная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Очно-заочная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Заочная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Сведения о </w:t>
            </w:r>
            <w:proofErr w:type="gramStart"/>
            <w:r>
              <w:rPr>
                <w:rFonts w:ascii="Arial" w:hAnsi="Arial" w:cs="Arial"/>
                <w:lang w:eastAsia="en-US"/>
              </w:rPr>
              <w:t>заявлении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&lt;2&gt;) по реализации основных общеобразовательных программ</w:t>
            </w:r>
          </w:p>
        </w:tc>
        <w:tc>
          <w:tcPr>
            <w:tcW w:w="38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7400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реализации основных общеобразовательных программ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образовательной программы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дата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номер договора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юридического лица, с которым заключен договор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да/нет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4.5.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Фамилия, имя, отчество (при наличии)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должности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Сведения о наличии первой или высшей квалификационной категории, ученой степени и (или) ученого звания (в том числе </w:t>
            </w:r>
            <w:proofErr w:type="gramStart"/>
            <w:r>
              <w:rPr>
                <w:rFonts w:ascii="Arial" w:hAnsi="Arial" w:cs="Arial"/>
                <w:lang w:eastAsia="en-US"/>
              </w:rPr>
              <w:t>богословских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ученой степени и звания)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повышении квалификации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4.6.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Сведения об обеспеченности каждого обучающегося учебником из федерального </w:t>
            </w:r>
            <w:hyperlink r:id="rId5" w:history="1">
              <w:r>
                <w:rPr>
                  <w:rFonts w:ascii="Arial" w:hAnsi="Arial" w:cs="Arial"/>
                  <w:color w:val="0000FF"/>
                  <w:lang w:eastAsia="en-US"/>
                </w:rPr>
                <w:t>перечня</w:t>
              </w:r>
            </w:hyperlink>
            <w:r>
              <w:rPr>
                <w:rFonts w:ascii="Arial" w:hAnsi="Arial" w:cs="Arial"/>
                <w:lang w:eastAsia="en-US"/>
              </w:rPr>
              <w:t xml:space="preserve"> учебников &lt;3&gt;, по каждому учебному предмету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Класс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учебного предмета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Количество экземпляров, шт.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Количество обучающихся, одновременно изучающих </w:t>
            </w:r>
            <w:r>
              <w:rPr>
                <w:rFonts w:ascii="Arial" w:hAnsi="Arial" w:cs="Arial"/>
                <w:lang w:eastAsia="en-US"/>
              </w:rPr>
              <w:lastRenderedPageBreak/>
              <w:t>учебный предмет, чел.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Количество экземпляров учебной литературы на </w:t>
            </w:r>
            <w:r>
              <w:rPr>
                <w:rFonts w:ascii="Arial" w:hAnsi="Arial" w:cs="Arial"/>
                <w:lang w:eastAsia="en-US"/>
              </w:rPr>
              <w:lastRenderedPageBreak/>
              <w:t>одного обучающегося, шт.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доступ к </w:t>
            </w:r>
            <w:proofErr w:type="gramStart"/>
            <w:r>
              <w:rPr>
                <w:rFonts w:ascii="Arial" w:hAnsi="Arial" w:cs="Arial"/>
                <w:lang w:eastAsia="en-US"/>
              </w:rPr>
              <w:t>электронному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портфолио обучающихся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личный кабинет в федеральной государственной информационной системе "Моя школа" &lt;4&gt;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об основных профессиональных образовательных программах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Уровень образования</w:t>
            </w:r>
          </w:p>
        </w:tc>
        <w:tc>
          <w:tcPr>
            <w:tcW w:w="3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Количество обучающихся по формам обучения, чел.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Очная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Очно-заочная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Заочная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6.1.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образовательной программы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2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дата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номер договора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юридического лица, с которым заключен договор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да/нет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да/нет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6.6.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Сведения о педагогических работниках, обеспечивающих освоение </w:t>
            </w:r>
            <w:proofErr w:type="gramStart"/>
            <w:r>
              <w:rPr>
                <w:rFonts w:ascii="Arial" w:hAnsi="Arial" w:cs="Arial"/>
                <w:lang w:eastAsia="en-US"/>
              </w:rPr>
              <w:t>обучающимися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профессиональных модулей образовательной программы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трудовом стаже, год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Объем учебной нагрузки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Количество часов, час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Доля ставки, %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6.7.</w:t>
            </w:r>
          </w:p>
        </w:tc>
        <w:tc>
          <w:tcPr>
            <w:tcW w:w="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цифровой (электронной) библиотеке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наличие возможности взаимодействия педагогических работников с </w:t>
            </w:r>
            <w:proofErr w:type="gramStart"/>
            <w:r>
              <w:rPr>
                <w:rFonts w:ascii="Arial" w:hAnsi="Arial" w:cs="Arial"/>
                <w:lang w:eastAsia="en-US"/>
              </w:rPr>
              <w:t>обучающимися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личный кабинет в федеральной государственной информационной системе "Моя школа"</w:t>
            </w:r>
          </w:p>
        </w:tc>
      </w:tr>
      <w:tr w:rsidR="007400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реализации основных образовательных программ высшего образования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7.1.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образовательной программы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2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об утвержденном самостоятельно образовательном стандарте &lt;5&gt;</w:t>
            </w:r>
          </w:p>
        </w:tc>
        <w:tc>
          <w:tcPr>
            <w:tcW w:w="522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2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реквизиты локального нормативного акта, которым утвержден образовательный стандарт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7.4.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дата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номер договора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юридического лица, с которым заключен договор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да/нет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да/нет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7.7.</w:t>
            </w:r>
          </w:p>
        </w:tc>
        <w:tc>
          <w:tcPr>
            <w:tcW w:w="85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</w:t>
            </w:r>
            <w:r>
              <w:rPr>
                <w:rFonts w:ascii="Arial" w:hAnsi="Arial" w:cs="Arial"/>
                <w:lang w:eastAsia="en-US"/>
              </w:rPr>
              <w:lastRenderedPageBreak/>
              <w:t>ие курсов, дисциплин (модулей), практики, иных видов учебной деятельности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Фамилия, </w:t>
            </w:r>
            <w:r>
              <w:rPr>
                <w:rFonts w:ascii="Arial" w:hAnsi="Arial" w:cs="Arial"/>
                <w:lang w:eastAsia="en-US"/>
              </w:rPr>
              <w:lastRenderedPageBreak/>
              <w:t>имя, отчество (при наличии)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Условия </w:t>
            </w:r>
            <w:r>
              <w:rPr>
                <w:rFonts w:ascii="Arial" w:hAnsi="Arial" w:cs="Arial"/>
                <w:lang w:eastAsia="en-US"/>
              </w:rPr>
              <w:lastRenderedPageBreak/>
              <w:t>привлечения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Сведения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о наличии ученой степени и (или) ученого звания (в том числе </w:t>
            </w:r>
            <w:proofErr w:type="gramStart"/>
            <w:r>
              <w:rPr>
                <w:rFonts w:ascii="Arial" w:hAnsi="Arial" w:cs="Arial"/>
                <w:lang w:eastAsia="en-US"/>
              </w:rPr>
              <w:t>богословских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ученой степени и звания)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Сведен</w:t>
            </w:r>
            <w:r>
              <w:rPr>
                <w:rFonts w:ascii="Arial" w:hAnsi="Arial" w:cs="Arial"/>
                <w:lang w:eastAsia="en-US"/>
              </w:rPr>
              <w:lastRenderedPageBreak/>
              <w:t>ия о трудовом стаже, год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Объем учебной нагрузки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Количество часов, час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Доля ставки, %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7.8.</w:t>
            </w:r>
          </w:p>
        </w:tc>
        <w:tc>
          <w:tcPr>
            <w:tcW w:w="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7.9.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электронной библиотечной системе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наличие возможности взаимодействия педагогических работников с </w:t>
            </w:r>
            <w:proofErr w:type="gramStart"/>
            <w:r>
              <w:rPr>
                <w:rFonts w:ascii="Arial" w:hAnsi="Arial" w:cs="Arial"/>
                <w:lang w:eastAsia="en-US"/>
              </w:rPr>
              <w:t>обучающимися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наличие возможности формирования электронного портфолио обучающегося, в том числе сохранения его работ и оценок за эти </w:t>
            </w:r>
            <w:r>
              <w:rPr>
                <w:rFonts w:ascii="Arial" w:hAnsi="Arial" w:cs="Arial"/>
                <w:lang w:eastAsia="en-US"/>
              </w:rPr>
              <w:lastRenderedPageBreak/>
              <w:t>работы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локальный нормативный правовой акт о внутренней системе оценки качества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основная образовательная программа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мониторинга в системе образования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независимой оценки качества образования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профессионально-общественной аккредитации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общественной аккредитации</w:t>
            </w: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отчет о самообследовании</w:t>
            </w:r>
          </w:p>
        </w:tc>
      </w:tr>
      <w:tr w:rsidR="0074000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Запрос о выдаче выписки из государственной информационной </w:t>
            </w:r>
            <w:r>
              <w:rPr>
                <w:rFonts w:ascii="Arial" w:hAnsi="Arial" w:cs="Arial"/>
                <w:lang w:eastAsia="en-US"/>
              </w:rPr>
              <w:lastRenderedPageBreak/>
              <w:t>системы "Реестр организаций, осуществляющих образовательную деятельность по имеющим государственную аккредитацию образовательным программам" &lt;6&gt;</w:t>
            </w:r>
          </w:p>
        </w:tc>
        <w:tc>
          <w:tcPr>
            <w:tcW w:w="464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да/нет</w:t>
            </w:r>
          </w:p>
        </w:tc>
      </w:tr>
    </w:tbl>
    <w:p w:rsidR="00740008" w:rsidRDefault="00740008" w:rsidP="00740008">
      <w:pPr>
        <w:widowControl/>
        <w:ind w:firstLine="540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740008">
        <w:tc>
          <w:tcPr>
            <w:tcW w:w="1587" w:type="dxa"/>
            <w:vAlign w:val="bottom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Приложение:</w:t>
            </w: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1587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83" w:type="dxa"/>
            <w:tcBorders>
              <w:top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перечень прилагаемых документов</w:t>
            </w:r>
          </w:p>
        </w:tc>
      </w:tr>
    </w:tbl>
    <w:p w:rsidR="00740008" w:rsidRDefault="00740008" w:rsidP="00740008">
      <w:pPr>
        <w:widowControl/>
        <w:ind w:firstLine="540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5839"/>
        <w:gridCol w:w="1644"/>
      </w:tblGrid>
      <w:tr w:rsidR="00740008">
        <w:tc>
          <w:tcPr>
            <w:tcW w:w="1587" w:type="dxa"/>
            <w:vMerge w:val="restart"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839" w:type="dxa"/>
            <w:tcBorders>
              <w:left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</w:tr>
      <w:tr w:rsidR="00740008">
        <w:tc>
          <w:tcPr>
            <w:tcW w:w="1587" w:type="dxa"/>
          </w:tcPr>
          <w:p w:rsidR="00740008" w:rsidRDefault="00740008">
            <w:pPr>
              <w:widowControl/>
              <w:rPr>
                <w:rFonts w:ascii="Arial" w:hAnsi="Arial" w:cs="Arial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644" w:type="dxa"/>
          </w:tcPr>
          <w:p w:rsidR="00740008" w:rsidRDefault="00740008">
            <w:pPr>
              <w:widowControl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991F34" w:rsidRDefault="00991F34"/>
    <w:sectPr w:rsidR="0099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A2"/>
    <w:rsid w:val="00052CC6"/>
    <w:rsid w:val="00073AA2"/>
    <w:rsid w:val="004102AF"/>
    <w:rsid w:val="00740008"/>
    <w:rsid w:val="00991F34"/>
    <w:rsid w:val="00E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E97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A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E97A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97A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97A1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E97A1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E97A11"/>
    <w:rPr>
      <w:b/>
      <w:bCs/>
    </w:rPr>
  </w:style>
  <w:style w:type="character" w:styleId="a8">
    <w:name w:val="Emphasis"/>
    <w:uiPriority w:val="20"/>
    <w:qFormat/>
    <w:rsid w:val="00E97A11"/>
    <w:rPr>
      <w:i/>
      <w:iCs/>
    </w:rPr>
  </w:style>
  <w:style w:type="paragraph" w:styleId="a9">
    <w:name w:val="No Spacing"/>
    <w:uiPriority w:val="1"/>
    <w:qFormat/>
    <w:rsid w:val="00E97A11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uiPriority w:val="34"/>
    <w:qFormat/>
    <w:rsid w:val="00E97A11"/>
    <w:pPr>
      <w:ind w:left="708"/>
    </w:pPr>
  </w:style>
  <w:style w:type="paragraph" w:styleId="2">
    <w:name w:val="Quote"/>
    <w:basedOn w:val="a"/>
    <w:next w:val="a"/>
    <w:link w:val="20"/>
    <w:uiPriority w:val="29"/>
    <w:qFormat/>
    <w:rsid w:val="00E97A11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E97A1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97A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E97A1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97A1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97A1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97A1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97A1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97A1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E97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A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E97A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97A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97A1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E97A1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E97A11"/>
    <w:rPr>
      <w:b/>
      <w:bCs/>
    </w:rPr>
  </w:style>
  <w:style w:type="character" w:styleId="a8">
    <w:name w:val="Emphasis"/>
    <w:uiPriority w:val="20"/>
    <w:qFormat/>
    <w:rsid w:val="00E97A11"/>
    <w:rPr>
      <w:i/>
      <w:iCs/>
    </w:rPr>
  </w:style>
  <w:style w:type="paragraph" w:styleId="a9">
    <w:name w:val="No Spacing"/>
    <w:uiPriority w:val="1"/>
    <w:qFormat/>
    <w:rsid w:val="00E97A11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uiPriority w:val="34"/>
    <w:qFormat/>
    <w:rsid w:val="00E97A11"/>
    <w:pPr>
      <w:ind w:left="708"/>
    </w:pPr>
  </w:style>
  <w:style w:type="paragraph" w:styleId="2">
    <w:name w:val="Quote"/>
    <w:basedOn w:val="a"/>
    <w:next w:val="a"/>
    <w:link w:val="20"/>
    <w:uiPriority w:val="29"/>
    <w:qFormat/>
    <w:rsid w:val="00E97A11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E97A1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97A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E97A1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97A1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97A1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97A1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97A1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97A1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6032&amp;dst=10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Любчикова Надежда Владимировна</dc:creator>
  <cp:lastModifiedBy>Надежда Владимировна Косогова</cp:lastModifiedBy>
  <cp:revision>2</cp:revision>
  <dcterms:created xsi:type="dcterms:W3CDTF">2026-05-15T04:09:00Z</dcterms:created>
  <dcterms:modified xsi:type="dcterms:W3CDTF">2026-05-15T04:09:00Z</dcterms:modified>
</cp:coreProperties>
</file>